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60" w:rsidRPr="00E91987" w:rsidRDefault="00FE3760" w:rsidP="00FE3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F4D22F" wp14:editId="4430307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760" w:rsidRPr="00E91987" w:rsidRDefault="00FE3760" w:rsidP="00FE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FE3760" w:rsidRPr="00E91987" w:rsidRDefault="00FE3760" w:rsidP="00FE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60" w:rsidRPr="00E91987" w:rsidRDefault="00FE3760" w:rsidP="00FE3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3760" w:rsidRPr="00E91987" w:rsidRDefault="00FE3760" w:rsidP="00FE3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760" w:rsidRPr="00FE3760" w:rsidRDefault="00FE3760" w:rsidP="00FE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60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с. Михайлов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489/95</w:t>
      </w:r>
    </w:p>
    <w:p w:rsidR="00FE3760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498">
        <w:rPr>
          <w:rFonts w:ascii="Times New Roman" w:hAnsi="Times New Roman" w:cs="Times New Roman"/>
          <w:sz w:val="28"/>
          <w:szCs w:val="28"/>
        </w:rPr>
        <w:t>О сроках  выплат</w:t>
      </w:r>
      <w:r>
        <w:rPr>
          <w:rFonts w:ascii="Times New Roman" w:hAnsi="Times New Roman" w:cs="Times New Roman"/>
          <w:sz w:val="28"/>
          <w:szCs w:val="28"/>
        </w:rPr>
        <w:t xml:space="preserve">  членам </w:t>
      </w:r>
    </w:p>
    <w:p w:rsidR="00FE3760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FE3760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Михайловского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E3760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голоса,</w:t>
      </w:r>
    </w:p>
    <w:p w:rsidR="00FE3760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4498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комиссии </w:t>
      </w:r>
      <w:r w:rsidRPr="00ED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D449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60" w:rsidRPr="00ED4498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498">
        <w:rPr>
          <w:rFonts w:ascii="Times New Roman" w:hAnsi="Times New Roman" w:cs="Times New Roman"/>
          <w:sz w:val="28"/>
          <w:szCs w:val="28"/>
        </w:rPr>
        <w:t>постоянной (штатной) основе.</w:t>
      </w:r>
    </w:p>
    <w:p w:rsidR="00FE3760" w:rsidRPr="00ED4498" w:rsidRDefault="00FE3760" w:rsidP="00FE37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498"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« Об основных гарантиях избирательных прав и права на участие в референдуме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ED4498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FE3760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9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98">
        <w:rPr>
          <w:rFonts w:ascii="Times New Roman" w:hAnsi="Times New Roman" w:cs="Times New Roman"/>
          <w:sz w:val="28"/>
          <w:szCs w:val="28"/>
        </w:rPr>
        <w:t xml:space="preserve"> 1. Установить сроки следующих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членам территориальной </w:t>
      </w:r>
      <w:r w:rsidRPr="00ED4498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  с правом решающего голоса,  работающим в комиссии не  на </w:t>
      </w:r>
      <w:r w:rsidRPr="00ED4498">
        <w:rPr>
          <w:rFonts w:ascii="Times New Roman" w:hAnsi="Times New Roman" w:cs="Times New Roman"/>
          <w:sz w:val="28"/>
          <w:szCs w:val="28"/>
        </w:rPr>
        <w:t>постоянной (штатной) основе:</w:t>
      </w: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98">
        <w:rPr>
          <w:rFonts w:ascii="Times New Roman" w:hAnsi="Times New Roman" w:cs="Times New Roman"/>
          <w:sz w:val="28"/>
          <w:szCs w:val="28"/>
        </w:rPr>
        <w:t>-денежных средств на питание  - в день голосования;</w:t>
      </w:r>
    </w:p>
    <w:p w:rsidR="00FE3760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98">
        <w:rPr>
          <w:rFonts w:ascii="Times New Roman" w:hAnsi="Times New Roman" w:cs="Times New Roman"/>
          <w:sz w:val="28"/>
          <w:szCs w:val="28"/>
        </w:rPr>
        <w:t>-дополнительной о</w:t>
      </w:r>
      <w:r>
        <w:rPr>
          <w:rFonts w:ascii="Times New Roman" w:hAnsi="Times New Roman" w:cs="Times New Roman"/>
          <w:sz w:val="28"/>
          <w:szCs w:val="28"/>
        </w:rPr>
        <w:t xml:space="preserve">платы труда за работу до дня голосования, </w:t>
      </w:r>
      <w:r w:rsidRPr="00ED4498">
        <w:rPr>
          <w:rFonts w:ascii="Times New Roman" w:hAnsi="Times New Roman" w:cs="Times New Roman"/>
          <w:sz w:val="28"/>
          <w:szCs w:val="28"/>
        </w:rPr>
        <w:t xml:space="preserve"> в  праздничные и  нерабочие выходные дни –</w:t>
      </w:r>
      <w:r>
        <w:rPr>
          <w:rFonts w:ascii="Times New Roman" w:hAnsi="Times New Roman" w:cs="Times New Roman"/>
          <w:sz w:val="28"/>
          <w:szCs w:val="28"/>
        </w:rPr>
        <w:t xml:space="preserve"> в конце апреля </w:t>
      </w:r>
      <w:r>
        <w:rPr>
          <w:rFonts w:ascii="Times New Roman" w:hAnsi="Times New Roman" w:cs="Times New Roman"/>
          <w:sz w:val="28"/>
          <w:szCs w:val="28"/>
        </w:rPr>
        <w:t xml:space="preserve"> месяца, </w:t>
      </w:r>
      <w:r>
        <w:rPr>
          <w:rFonts w:ascii="Times New Roman" w:hAnsi="Times New Roman" w:cs="Times New Roman"/>
          <w:sz w:val="28"/>
          <w:szCs w:val="28"/>
        </w:rPr>
        <w:t>после дня голосования в мае 2015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-дополнительной оплаты труда в день голосования – после дня голосования;</w:t>
      </w: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(премия)  – по итогам каждого месяца.</w:t>
      </w: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60" w:rsidRPr="00ED4498" w:rsidRDefault="00FE3760" w:rsidP="00FE37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49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 С. Горбачева  </w:t>
      </w:r>
    </w:p>
    <w:p w:rsidR="00FE3760" w:rsidRDefault="00FE3760" w:rsidP="00FE3760">
      <w:pPr>
        <w:pStyle w:val="a3"/>
        <w:spacing w:line="360" w:lineRule="auto"/>
        <w:jc w:val="both"/>
      </w:pPr>
      <w:r w:rsidRPr="00ED4498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Г.В. Никитина</w:t>
      </w:r>
      <w:bookmarkStart w:id="0" w:name="_GoBack"/>
      <w:bookmarkEnd w:id="0"/>
    </w:p>
    <w:p w:rsidR="00EA3FEC" w:rsidRDefault="00EA3FEC"/>
    <w:sectPr w:rsidR="00EA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0"/>
    <w:rsid w:val="00EA3FEC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7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7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ТИК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2015-04-15T00:43:00Z</cp:lastPrinted>
  <dcterms:created xsi:type="dcterms:W3CDTF">2015-04-15T00:41:00Z</dcterms:created>
  <dcterms:modified xsi:type="dcterms:W3CDTF">2015-04-15T00:45:00Z</dcterms:modified>
</cp:coreProperties>
</file>